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EC" w:rsidRPr="00C902A6" w:rsidRDefault="007812EC" w:rsidP="00F27A95">
      <w:pPr>
        <w:pStyle w:val="Tijeloteksta"/>
        <w:ind w:firstLine="708"/>
        <w:rPr>
          <w:color w:val="000000"/>
        </w:rPr>
      </w:pPr>
      <w:bookmarkStart w:id="0" w:name="_GoBack"/>
      <w:bookmarkEnd w:id="0"/>
      <w:r w:rsidRPr="00C902A6">
        <w:rPr>
          <w:color w:val="000000"/>
        </w:rPr>
        <w:t xml:space="preserve">Na temelju članka 58.  Zakona o odgoju i obrazovanju u osnovnoj i srednjoj školi (NN. br.87/08., 86/09., 92/10., 105/10., 90/11., 5/12.,16/12., 86/12., 126/12., 94/13., 152/14.) te članka 72. </w:t>
      </w:r>
      <w:r>
        <w:rPr>
          <w:color w:val="000000"/>
        </w:rPr>
        <w:t xml:space="preserve">Statuta OŠ </w:t>
      </w:r>
      <w:r w:rsidRPr="00C902A6">
        <w:rPr>
          <w:color w:val="000000"/>
        </w:rPr>
        <w:t>Obrovac</w:t>
      </w:r>
      <w:r>
        <w:rPr>
          <w:color w:val="000000"/>
        </w:rPr>
        <w:t>,</w:t>
      </w:r>
      <w:r w:rsidRPr="00C902A6">
        <w:rPr>
          <w:color w:val="000000"/>
        </w:rPr>
        <w:t xml:space="preserve"> Školski odbor na sjednici održanoj dana 16.06.2016. godine</w:t>
      </w:r>
      <w:r>
        <w:rPr>
          <w:color w:val="000000"/>
        </w:rPr>
        <w:t>,</w:t>
      </w:r>
      <w:r w:rsidRPr="00C902A6">
        <w:rPr>
          <w:color w:val="000000"/>
        </w:rPr>
        <w:t xml:space="preserve"> nakon provedene rasprave na Učiteljskom  vijeću, Vijeću roditelja i Vijeću učenika, donosi</w:t>
      </w:r>
    </w:p>
    <w:p w:rsidR="007812EC" w:rsidRPr="00C902A6" w:rsidRDefault="007812EC" w:rsidP="00F27A95">
      <w:pPr>
        <w:pStyle w:val="Tijeloteksta"/>
        <w:ind w:firstLine="708"/>
        <w:rPr>
          <w:color w:val="000000"/>
        </w:rPr>
      </w:pPr>
    </w:p>
    <w:p w:rsidR="007812EC" w:rsidRPr="00C902A6" w:rsidRDefault="007812EC" w:rsidP="00F27A95">
      <w:pPr>
        <w:pStyle w:val="Tijeloteksta"/>
        <w:ind w:firstLine="708"/>
        <w:rPr>
          <w:color w:val="000000"/>
        </w:rPr>
      </w:pPr>
    </w:p>
    <w:p w:rsidR="007812EC" w:rsidRPr="00C902A6" w:rsidRDefault="007812EC" w:rsidP="00FF1897">
      <w:pPr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E  T  I  Č  K  I    K  O  D  E  K  S</w:t>
      </w:r>
    </w:p>
    <w:p w:rsidR="007812EC" w:rsidRPr="00C902A6" w:rsidRDefault="007812EC" w:rsidP="00FF1897">
      <w:pPr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 xml:space="preserve">NEPOSREDNIH NOSITELJA </w:t>
      </w:r>
    </w:p>
    <w:p w:rsidR="007812EC" w:rsidRPr="00C902A6" w:rsidRDefault="007812EC" w:rsidP="00FF1897">
      <w:pPr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 xml:space="preserve">ODGOJNO – OBRAZOVNE DJELATNOSTI U OSNOVNOJ ŠKOLI </w:t>
      </w:r>
    </w:p>
    <w:p w:rsidR="007812EC" w:rsidRPr="00C902A6" w:rsidRDefault="007812EC" w:rsidP="009C00D4">
      <w:pPr>
        <w:pStyle w:val="Naslov2"/>
        <w:ind w:firstLine="0"/>
        <w:rPr>
          <w:color w:val="000000"/>
        </w:rPr>
      </w:pPr>
    </w:p>
    <w:p w:rsidR="007812EC" w:rsidRPr="00C902A6" w:rsidRDefault="007812EC" w:rsidP="009C00D4">
      <w:pPr>
        <w:pStyle w:val="Naslov2"/>
        <w:ind w:firstLine="0"/>
        <w:rPr>
          <w:color w:val="000000"/>
        </w:rPr>
      </w:pPr>
    </w:p>
    <w:p w:rsidR="007812EC" w:rsidRPr="00C902A6" w:rsidRDefault="007812EC" w:rsidP="00825214">
      <w:pPr>
        <w:pStyle w:val="Odlomakpopisa"/>
        <w:numPr>
          <w:ilvl w:val="0"/>
          <w:numId w:val="5"/>
        </w:numPr>
        <w:spacing w:after="200" w:line="276" w:lineRule="auto"/>
        <w:rPr>
          <w:b/>
          <w:bCs/>
        </w:rPr>
      </w:pPr>
      <w:r w:rsidRPr="00C902A6">
        <w:rPr>
          <w:b/>
          <w:bCs/>
        </w:rPr>
        <w:t>OPĆE ODREDBE</w:t>
      </w:r>
    </w:p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1.</w:t>
      </w:r>
    </w:p>
    <w:p w:rsidR="007812EC" w:rsidRPr="00C902A6" w:rsidRDefault="007812EC" w:rsidP="00C902A6">
      <w:pPr>
        <w:jc w:val="both"/>
      </w:pPr>
      <w:r w:rsidRPr="00C902A6">
        <w:t>Ovim se Etičkim kodeksom neposrednih nositelja odgojno-obrazovne djelatnosti  u Osnovnoj školi Obrovac (u daljnjem tekstu: Etički kodeks) određuje etičnost kao skup načela, prava i obveza kojim se uređuju međuljudski i profesionalni odnosi između djelatnika Osnovne škole Obrovac (u daljnjem tekstu: Škola) i svih korisnika usluga Škole.</w:t>
      </w:r>
    </w:p>
    <w:p w:rsidR="007812EC" w:rsidRPr="00C902A6" w:rsidRDefault="007812EC" w:rsidP="00825214"/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2.</w:t>
      </w:r>
    </w:p>
    <w:p w:rsidR="007812EC" w:rsidRPr="00C902A6" w:rsidRDefault="007812EC" w:rsidP="00C902A6">
      <w:pPr>
        <w:jc w:val="both"/>
      </w:pPr>
      <w:r w:rsidRPr="00C902A6">
        <w:t>Načela Etičkog kodeksa primjenjuju se na odgovarajući način i na druge osobe koje nisu radnici Škole, ali sudjeluju u radu i djelovanju Škole, ako i ukoliko se ponašanje i djelovanje tih osoba može povezati sa Školom.</w:t>
      </w:r>
    </w:p>
    <w:p w:rsidR="007812EC" w:rsidRPr="00C902A6" w:rsidRDefault="007812EC" w:rsidP="00825214"/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3.</w:t>
      </w:r>
    </w:p>
    <w:p w:rsidR="007812EC" w:rsidRPr="00C902A6" w:rsidRDefault="007812EC" w:rsidP="00C902A6">
      <w:pPr>
        <w:jc w:val="both"/>
      </w:pPr>
      <w:r w:rsidRPr="00C902A6">
        <w:t>Primjena Etičkog kodeksa pretpostavlja dobru namjeru, objektivnu i poštenu prosudbu djelatnika Škole i svih korisnika usluga Škole.</w:t>
      </w:r>
    </w:p>
    <w:p w:rsidR="007812EC" w:rsidRPr="00C902A6" w:rsidRDefault="007812EC" w:rsidP="00825214"/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4.</w:t>
      </w:r>
    </w:p>
    <w:p w:rsidR="007812EC" w:rsidRDefault="007812EC" w:rsidP="00C902A6">
      <w:pPr>
        <w:jc w:val="both"/>
      </w:pPr>
      <w:r w:rsidRPr="00C902A6">
        <w:t>Osobna je odgovornost i zadaća svakog djelatnika Škole ostvarenje najviših etičkih standarda osobnog ponašanja kod svojih učenika, suradnika i kolega.</w:t>
      </w:r>
    </w:p>
    <w:p w:rsidR="007812EC" w:rsidRPr="00C902A6" w:rsidRDefault="007812EC" w:rsidP="00C902A6">
      <w:pPr>
        <w:jc w:val="both"/>
      </w:pPr>
    </w:p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5.</w:t>
      </w:r>
    </w:p>
    <w:p w:rsidR="007812EC" w:rsidRPr="00C902A6" w:rsidRDefault="007812EC" w:rsidP="00C902A6">
      <w:pPr>
        <w:jc w:val="both"/>
      </w:pPr>
      <w:r w:rsidRPr="00C902A6">
        <w:t>Djelatnik Škole mora tijekom rada postupati savjesno i odgovorno, u skladu s temeljnim načelima humanosti, moralnosti, ispravnosti te vrijednosti današnjeg civiliziranog društva.</w:t>
      </w:r>
    </w:p>
    <w:p w:rsidR="007812EC" w:rsidRPr="00C902A6" w:rsidRDefault="007812EC" w:rsidP="00C902A6">
      <w:pPr>
        <w:jc w:val="both"/>
      </w:pPr>
      <w:r w:rsidRPr="00C902A6">
        <w:t>Svaki djelatnik Škole oplemenjuje pravila dana ovim Etičkim kodeksom osobnim sustavom humanih vrijednosti, vlastite kulture i životnog iskustva.</w:t>
      </w:r>
    </w:p>
    <w:p w:rsidR="007812EC" w:rsidRPr="00C902A6" w:rsidRDefault="007812EC" w:rsidP="00825214"/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6.</w:t>
      </w:r>
    </w:p>
    <w:p w:rsidR="007812EC" w:rsidRPr="00C902A6" w:rsidRDefault="007812EC" w:rsidP="00C902A6">
      <w:pPr>
        <w:jc w:val="both"/>
      </w:pPr>
      <w:r w:rsidRPr="00C902A6">
        <w:t>Etički kodeks omogućuje roditeljima i skrbnicima te ostalim korisnicima usluga Škole upoznavanje s ponašanjem koje imaju pravo očekivati od djelatnika Škole.</w:t>
      </w:r>
    </w:p>
    <w:p w:rsidR="007812EC" w:rsidRPr="00C902A6" w:rsidRDefault="007812EC" w:rsidP="00825214"/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t>Članak 7.</w:t>
      </w:r>
    </w:p>
    <w:p w:rsidR="007812EC" w:rsidRPr="00C902A6" w:rsidRDefault="007812EC" w:rsidP="00C902A6">
      <w:pPr>
        <w:jc w:val="both"/>
      </w:pPr>
      <w:r w:rsidRPr="00C902A6">
        <w:t>Izrazi u Etičkom kodeksu navedeni u muškom rodu neutralni su i odnose se na osobe muškog i ženskog spola.</w:t>
      </w:r>
    </w:p>
    <w:p w:rsidR="007812EC" w:rsidRDefault="007812EC" w:rsidP="00825214">
      <w:pPr>
        <w:jc w:val="center"/>
        <w:rPr>
          <w:b/>
          <w:bCs/>
        </w:rPr>
      </w:pPr>
    </w:p>
    <w:p w:rsidR="007812EC" w:rsidRDefault="007812EC" w:rsidP="00825214">
      <w:pPr>
        <w:jc w:val="center"/>
        <w:rPr>
          <w:b/>
          <w:bCs/>
        </w:rPr>
      </w:pPr>
    </w:p>
    <w:p w:rsidR="007812EC" w:rsidRPr="00C902A6" w:rsidRDefault="007812EC" w:rsidP="00825214">
      <w:pPr>
        <w:jc w:val="center"/>
        <w:rPr>
          <w:b/>
          <w:bCs/>
        </w:rPr>
      </w:pPr>
      <w:r w:rsidRPr="00C902A6">
        <w:rPr>
          <w:b/>
          <w:bCs/>
        </w:rPr>
        <w:lastRenderedPageBreak/>
        <w:t>Članak 8.</w:t>
      </w:r>
    </w:p>
    <w:p w:rsidR="007812EC" w:rsidRPr="00C902A6" w:rsidRDefault="007812EC" w:rsidP="00825214">
      <w:r w:rsidRPr="00C902A6">
        <w:t>Etički kodeks podložan je izmjenama i dopunama sukladno razvoju i razumijevanju etičkih i profesionalnih vrednota.</w:t>
      </w:r>
    </w:p>
    <w:p w:rsidR="007812EC" w:rsidRPr="00C902A6" w:rsidRDefault="007812EC" w:rsidP="00825214"/>
    <w:p w:rsidR="007812EC" w:rsidRPr="00C902A6" w:rsidRDefault="007812EC" w:rsidP="00825214"/>
    <w:p w:rsidR="007812EC" w:rsidRPr="00C902A6" w:rsidRDefault="007812EC" w:rsidP="00527CE3">
      <w:pPr>
        <w:pStyle w:val="Uvuenotijeloteksta"/>
        <w:numPr>
          <w:ilvl w:val="0"/>
          <w:numId w:val="1"/>
        </w:numPr>
        <w:rPr>
          <w:b/>
          <w:bCs/>
          <w:color w:val="000000"/>
        </w:rPr>
      </w:pPr>
      <w:r w:rsidRPr="00C902A6">
        <w:rPr>
          <w:b/>
          <w:bCs/>
          <w:color w:val="000000"/>
        </w:rPr>
        <w:t>TEMELJNA NAČELA</w:t>
      </w:r>
    </w:p>
    <w:p w:rsidR="007812EC" w:rsidRPr="00C902A6" w:rsidRDefault="007812EC" w:rsidP="009C00D4">
      <w:pPr>
        <w:pStyle w:val="Uvuenotijeloteksta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9.</w:t>
      </w:r>
    </w:p>
    <w:p w:rsidR="007812EC" w:rsidRDefault="007812EC" w:rsidP="00AD6031">
      <w:pPr>
        <w:pStyle w:val="Uvuenotijeloteksta"/>
        <w:rPr>
          <w:color w:val="000000"/>
        </w:rPr>
      </w:pPr>
      <w:r w:rsidRPr="00C902A6">
        <w:rPr>
          <w:color w:val="000000"/>
        </w:rPr>
        <w:t>Na obavljanje poslova i ponašanje u Školi primjenjuju se načela:</w:t>
      </w:r>
    </w:p>
    <w:p w:rsidR="007812EC" w:rsidRPr="00C902A6" w:rsidRDefault="007812EC" w:rsidP="00AD6031">
      <w:pPr>
        <w:pStyle w:val="Uvuenotijeloteksta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poštivanja propisa i pravnog poretka Republike Hrvatske</w:t>
      </w:r>
    </w:p>
    <w:p w:rsidR="007812EC" w:rsidRDefault="007812E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Učitelji, stručni suradnici i ostali radnici trebaju poštovati pozitivne propise i pravni poredak Republike Hrvatske i svojim radom i ponašanjem omogućavati primjenu propisa prema svima u Školi pod jednakim uvjetima.</w:t>
      </w:r>
    </w:p>
    <w:p w:rsidR="007812EC" w:rsidRPr="00C902A6" w:rsidRDefault="007812E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poštovanja dostojanstva osobe</w:t>
      </w:r>
    </w:p>
    <w:p w:rsidR="007812EC" w:rsidRPr="00C902A6" w:rsidRDefault="007812EC" w:rsidP="009C00D4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Učitelji, stručni suradnici i ostali radnici  trebaju poštovati dostojanstvo svih osoba s kojima su u doticaju prigodom obavljanja poslova.</w:t>
      </w:r>
    </w:p>
    <w:p w:rsidR="007812EC" w:rsidRDefault="007812E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Učitelji, stručni suradnici i ostali radnici  imaju  pravo tražiti poštovanje svoje osobnosti od svih s kojima su u doticaju.</w:t>
      </w:r>
    </w:p>
    <w:p w:rsidR="007812EC" w:rsidRPr="00C902A6" w:rsidRDefault="007812E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zabrane diskriminacije</w:t>
      </w:r>
    </w:p>
    <w:p w:rsidR="007812EC" w:rsidRDefault="007812E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7812EC" w:rsidRPr="00C902A6" w:rsidRDefault="007812E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jednakosti i pravednosti</w:t>
      </w:r>
    </w:p>
    <w:p w:rsidR="007812EC" w:rsidRPr="00C902A6" w:rsidRDefault="007812EC" w:rsidP="00875101">
      <w:pPr>
        <w:pStyle w:val="Uvuenotijeloteksta"/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 xml:space="preserve">Učitelji, stručni suradnici i ostali radnici trebaju se prema trećima ponašati na način koji isključuje svaki oblik neravnopravnosti, zloporabe, zlostavljanja, uznemiravanja ili omalovažavanja.    </w:t>
      </w:r>
    </w:p>
    <w:p w:rsidR="007812EC" w:rsidRDefault="007812EC" w:rsidP="00875101">
      <w:pPr>
        <w:pStyle w:val="Uvuenotijeloteksta"/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Učitelji i stručni suradnici ne smiju osobne interese pretpostaviti objektivnom prosuđivanju i profesionalnom obavljanju poslova.</w:t>
      </w:r>
    </w:p>
    <w:p w:rsidR="007812EC" w:rsidRDefault="007812EC" w:rsidP="00875101">
      <w:pPr>
        <w:pStyle w:val="Uvuenotijeloteksta"/>
        <w:spacing w:line="276" w:lineRule="auto"/>
        <w:jc w:val="both"/>
        <w:rPr>
          <w:color w:val="000000"/>
        </w:rPr>
      </w:pPr>
    </w:p>
    <w:p w:rsidR="007812EC" w:rsidRPr="00C902A6" w:rsidRDefault="007812EC" w:rsidP="00875101">
      <w:pPr>
        <w:pStyle w:val="Uvuenotijeloteksta"/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lastRenderedPageBreak/>
        <w:t>Načelo samostalnosti nastavnog i drugoga stručnog rada</w:t>
      </w:r>
    </w:p>
    <w:p w:rsidR="007812EC" w:rsidRDefault="007812EC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7812EC" w:rsidRPr="00C902A6" w:rsidRDefault="007812EC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profesionalnosti</w:t>
      </w:r>
    </w:p>
    <w:p w:rsidR="007812EC" w:rsidRDefault="007812EC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Radnici, a osobito učitelj i stručni suradnik treba prema obilježjima svoje struke odgovorno, savjesno i nepristrano ispunjavati obveze prema učenicima, roditeljima, skrbnicima i drugim građanima.</w:t>
      </w:r>
    </w:p>
    <w:p w:rsidR="007812EC" w:rsidRPr="00C902A6" w:rsidRDefault="007812EC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slobode mišljenja i izražavanja</w:t>
      </w:r>
    </w:p>
    <w:p w:rsidR="007812EC" w:rsidRDefault="007812EC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U svim područjima života i rada u Školi se potiče i podržava sloboda mišljenja i izražavanja.</w:t>
      </w:r>
    </w:p>
    <w:p w:rsidR="007812EC" w:rsidRPr="00C902A6" w:rsidRDefault="007812EC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Načelo zaštite okoliša i skrbi za održivi razvoj</w:t>
      </w:r>
    </w:p>
    <w:p w:rsidR="007812EC" w:rsidRPr="00C902A6" w:rsidRDefault="007812EC" w:rsidP="00A14D03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C902A6">
        <w:rPr>
          <w:color w:val="000000"/>
        </w:rPr>
        <w:t>U Školi se sve djelatnosti trebaju obaviti u skladu s međunarodnim i domaćim standardima za zaštitu okoliša i održivog razvoja zajednice i društva.</w:t>
      </w:r>
    </w:p>
    <w:p w:rsidR="007812EC" w:rsidRPr="00C902A6" w:rsidRDefault="007812EC" w:rsidP="00A14D03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7812EC" w:rsidRPr="00C902A6" w:rsidRDefault="007812EC" w:rsidP="009C00D4">
      <w:pPr>
        <w:pStyle w:val="Uvuenotijeloteksta"/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10.</w:t>
      </w:r>
    </w:p>
    <w:p w:rsidR="007812EC" w:rsidRPr="00C902A6" w:rsidRDefault="007812EC" w:rsidP="009C00D4">
      <w:pPr>
        <w:spacing w:line="276" w:lineRule="auto"/>
        <w:ind w:firstLine="283"/>
        <w:rPr>
          <w:color w:val="000000"/>
        </w:rPr>
      </w:pPr>
      <w:r w:rsidRPr="00C902A6">
        <w:rPr>
          <w:color w:val="000000"/>
        </w:rPr>
        <w:t>Učitelji i stručni suradnici dužni su čuvati dignitet struke i izvan radnog vremena u školi primjerenim i dostojanstvenim ponašanjem.</w:t>
      </w:r>
    </w:p>
    <w:p w:rsidR="007812EC" w:rsidRPr="00C902A6" w:rsidRDefault="007812EC" w:rsidP="009C00D4">
      <w:pPr>
        <w:spacing w:line="276" w:lineRule="auto"/>
        <w:ind w:firstLine="283"/>
        <w:rPr>
          <w:color w:val="000000"/>
        </w:rPr>
      </w:pPr>
      <w:r w:rsidRPr="00C902A6">
        <w:rPr>
          <w:color w:val="000000"/>
        </w:rPr>
        <w:t>Osobni izgled učitelja i stručnih suradnika mora biti služben i ozbiljan. Odjeća treba</w:t>
      </w:r>
      <w:r>
        <w:rPr>
          <w:color w:val="000000"/>
        </w:rPr>
        <w:t xml:space="preserve"> biti</w:t>
      </w:r>
      <w:r w:rsidRPr="00C902A6">
        <w:rPr>
          <w:color w:val="000000"/>
        </w:rPr>
        <w:t xml:space="preserve"> čista, uredna, umjerenih krojeva, primjerena  pozivu koji obavljaju.</w:t>
      </w:r>
    </w:p>
    <w:p w:rsidR="007812EC" w:rsidRPr="00C902A6" w:rsidRDefault="007812EC" w:rsidP="009C00D4">
      <w:pPr>
        <w:spacing w:line="276" w:lineRule="auto"/>
        <w:rPr>
          <w:color w:val="000000"/>
        </w:rPr>
      </w:pPr>
      <w:r w:rsidRPr="00C902A6">
        <w:rPr>
          <w:color w:val="000000"/>
        </w:rPr>
        <w:t>Odjeća kod žena ne smije biti uska i kratka, kao niti neprimjereno otkrivati dijelove tijela, kako bi negativno djelovala na pažnju učenika.</w:t>
      </w:r>
    </w:p>
    <w:p w:rsidR="007812EC" w:rsidRPr="00C902A6" w:rsidRDefault="007812EC" w:rsidP="009C00D4">
      <w:pPr>
        <w:spacing w:line="276" w:lineRule="auto"/>
        <w:rPr>
          <w:color w:val="000000"/>
        </w:rPr>
      </w:pPr>
    </w:p>
    <w:p w:rsidR="007812EC" w:rsidRPr="00C902A6" w:rsidRDefault="007812EC" w:rsidP="009C00D4">
      <w:pPr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 w:rsidRPr="00C902A6">
        <w:rPr>
          <w:b/>
          <w:bCs/>
          <w:color w:val="000000"/>
        </w:rPr>
        <w:t>ODNOS UČITELJA, STRUČNIH SURADNIKA PREMA UČENICIMA</w:t>
      </w:r>
    </w:p>
    <w:p w:rsidR="007812EC" w:rsidRPr="00C902A6" w:rsidRDefault="007812EC" w:rsidP="009C00D4">
      <w:pPr>
        <w:spacing w:line="276" w:lineRule="auto"/>
        <w:rPr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11.</w:t>
      </w: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Učitelji i stručni suradnici koji sudjeluju u odgojno-obrazovnom radu dužni su prema učenicima:</w:t>
      </w:r>
    </w:p>
    <w:p w:rsidR="007812EC" w:rsidRPr="00C902A6" w:rsidRDefault="007812EC" w:rsidP="009C00D4">
      <w:pPr>
        <w:pStyle w:val="Tijeloteksta"/>
        <w:spacing w:line="276" w:lineRule="auto"/>
        <w:rPr>
          <w:color w:val="000000"/>
        </w:rPr>
      </w:pP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izvoditi odgojno-obrazovni rad u skladu s ciljevima, zadaćama i standardima osnovnog odgoja i obrazovanja,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prenositi učenicima što stručnije znanja iz svojega predmeta ili područja,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lastRenderedPageBreak/>
        <w:t>osigurati istinitost podataka i prezentaciju sadržaja primjerenu nastavnom predmetu,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obrađivati nastavne sadržaje na način prihvatljiv i razumljiv učenicima,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pridonositi intelektualnom razvoju učenika,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saslušati i uvažavati učenikovo mišljenje,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uvažavati i prihvaćati učenike s različitim sposobnostima i interesima i omogućiti im odgovarajući intelektualni, emocionalni, moralni i duhovni razvoj u skladu s njihovim mogućnostima,</w:t>
      </w:r>
    </w:p>
    <w:p w:rsidR="007812EC" w:rsidRPr="00C902A6" w:rsidRDefault="007812EC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>poštovati i uvažavati učenikove sposobnosti te se s posebnom pažnjom odnositi prema učenicima s teškoćama u učenju i teškoćama u razvoju</w:t>
      </w:r>
    </w:p>
    <w:p w:rsidR="007812EC" w:rsidRPr="00C902A6" w:rsidRDefault="007812EC" w:rsidP="00875101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902A6">
        <w:rPr>
          <w:color w:val="000000"/>
        </w:rPr>
        <w:t xml:space="preserve">razvijati domoljublje, svijest o nacionalnoj pripadnosti i svim vrednotama povijesne, kulturne i etničke baštine Republike Hrvatske. </w:t>
      </w:r>
    </w:p>
    <w:p w:rsidR="007812EC" w:rsidRPr="00C902A6" w:rsidRDefault="007812EC" w:rsidP="00C902A6">
      <w:pPr>
        <w:spacing w:line="276" w:lineRule="auto"/>
        <w:ind w:left="1080"/>
        <w:jc w:val="both"/>
        <w:rPr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12.</w:t>
      </w:r>
    </w:p>
    <w:p w:rsidR="007812EC" w:rsidRPr="00C902A6" w:rsidRDefault="007812EC" w:rsidP="00C902A6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>Učenike treba odgajati da poštuju i uvažavaju sve osobe bez obzira na nacionalnu ili vjersku pripadnost u skladu s etičkim načelima, humanosti i čovjekoljublju.</w:t>
      </w:r>
    </w:p>
    <w:p w:rsidR="007812EC" w:rsidRPr="00C902A6" w:rsidRDefault="007812EC" w:rsidP="00875101">
      <w:pPr>
        <w:spacing w:line="276" w:lineRule="auto"/>
        <w:ind w:firstLine="708"/>
        <w:rPr>
          <w:color w:val="000000"/>
        </w:rPr>
      </w:pPr>
    </w:p>
    <w:p w:rsidR="007812EC" w:rsidRPr="00C902A6" w:rsidRDefault="007812EC" w:rsidP="00875101">
      <w:pPr>
        <w:spacing w:line="276" w:lineRule="auto"/>
        <w:ind w:firstLine="708"/>
        <w:rPr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13.</w:t>
      </w:r>
    </w:p>
    <w:p w:rsidR="007812EC" w:rsidRPr="00C902A6" w:rsidRDefault="007812EC" w:rsidP="00C902A6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7812EC" w:rsidRPr="00C902A6" w:rsidRDefault="007812EC" w:rsidP="00875101">
      <w:pPr>
        <w:spacing w:line="276" w:lineRule="auto"/>
        <w:ind w:firstLine="708"/>
        <w:rPr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14.</w:t>
      </w:r>
    </w:p>
    <w:p w:rsidR="007812EC" w:rsidRPr="00C902A6" w:rsidRDefault="007812EC" w:rsidP="0082521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Učitelji i stručni suradnici ne smiju učenikova znanja i uradke koristiti za svoje osobne potrebe ili probitke.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</w:p>
    <w:p w:rsidR="007812EC" w:rsidRPr="00C902A6" w:rsidRDefault="007812EC" w:rsidP="00875101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15.</w:t>
      </w:r>
    </w:p>
    <w:p w:rsidR="007812EC" w:rsidRPr="00C902A6" w:rsidRDefault="007812EC" w:rsidP="009C00D4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>U obavljanju odgojno-obrazovne struke učitelji i stručni suradnici dužni su odgovorno postupati sa svim informacijama kojima raspolažu o učenicima ili njihovim obiteljima. Svi ti podaci predstavljaju profesionalnu tajnu.</w:t>
      </w:r>
    </w:p>
    <w:p w:rsidR="007812EC" w:rsidRPr="00C902A6" w:rsidRDefault="007812EC" w:rsidP="009C00D4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7812EC" w:rsidRDefault="007812EC" w:rsidP="009C00D4">
      <w:pPr>
        <w:spacing w:line="276" w:lineRule="auto"/>
        <w:jc w:val="both"/>
        <w:rPr>
          <w:color w:val="000000"/>
        </w:rPr>
      </w:pPr>
    </w:p>
    <w:p w:rsidR="007812EC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pStyle w:val="Naslov5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C902A6">
        <w:rPr>
          <w:color w:val="000000"/>
          <w:sz w:val="24"/>
          <w:szCs w:val="24"/>
        </w:rPr>
        <w:lastRenderedPageBreak/>
        <w:t>ODNOS  PREMA RODITELJIMA, SKRBNICIMA I DRUGIM GRAĐANIMA</w:t>
      </w:r>
    </w:p>
    <w:p w:rsidR="007812EC" w:rsidRPr="00C902A6" w:rsidRDefault="007812EC" w:rsidP="009C00D4">
      <w:pPr>
        <w:spacing w:line="276" w:lineRule="auto"/>
        <w:rPr>
          <w:b/>
          <w:bCs/>
          <w:color w:val="000000"/>
        </w:rPr>
      </w:pPr>
    </w:p>
    <w:p w:rsidR="007812EC" w:rsidRPr="00C902A6" w:rsidRDefault="007812EC" w:rsidP="00875101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16.</w:t>
      </w:r>
    </w:p>
    <w:p w:rsidR="007812EC" w:rsidRPr="00C902A6" w:rsidRDefault="007812EC" w:rsidP="00C902A6">
      <w:pPr>
        <w:pStyle w:val="Uvuenotijeloteksta"/>
        <w:spacing w:line="276" w:lineRule="auto"/>
        <w:ind w:left="0" w:firstLine="708"/>
        <w:jc w:val="both"/>
        <w:rPr>
          <w:color w:val="000000"/>
        </w:rPr>
      </w:pPr>
      <w:r w:rsidRPr="00C902A6">
        <w:rPr>
          <w:color w:val="000000"/>
        </w:rPr>
        <w:t>U odnosu prema roditeljima, skrbnicima i drugim građanima učitelji, stručni suradnici i ostali radnici trebaju nastupati pristojno, skromno, nepristrano, savjesno i profesionalno.</w:t>
      </w:r>
    </w:p>
    <w:p w:rsidR="007812EC" w:rsidRPr="00C902A6" w:rsidRDefault="007812EC" w:rsidP="009C00D4">
      <w:pPr>
        <w:pStyle w:val="Uvuenotijeloteksta"/>
        <w:spacing w:line="276" w:lineRule="auto"/>
        <w:ind w:left="0" w:firstLine="708"/>
        <w:rPr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17.</w:t>
      </w:r>
    </w:p>
    <w:p w:rsidR="007812EC" w:rsidRPr="00C902A6" w:rsidRDefault="007812EC" w:rsidP="009C00D4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>U službenoj komunikaciji s roditeljima, skrbnicima i drugim građanima učitelji, stručni suradnici i ostali radnici trebaju se služiti hrvatskim jezikom i razumljivo se izražavati.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Posebnu pozornost učitelji, stručni suradnici i ostali radnici trebaju obratiti na osobe s invaliditetom i druge osobe s posebnim potrebama (daroviti učenici i učenici s teškoćama).</w:t>
      </w:r>
    </w:p>
    <w:p w:rsidR="007812EC" w:rsidRPr="00C902A6" w:rsidRDefault="007812EC" w:rsidP="009C00D4">
      <w:pPr>
        <w:spacing w:line="276" w:lineRule="auto"/>
        <w:rPr>
          <w:b/>
          <w:bCs/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18.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Nije dopušteno od roditelja, skrbnika ili drugih građana primati darove, usluge ili ih poticati na darivanje.</w:t>
      </w:r>
    </w:p>
    <w:p w:rsidR="007812EC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C902A6">
        <w:rPr>
          <w:b/>
          <w:bCs/>
          <w:color w:val="000000"/>
        </w:rPr>
        <w:t>MEĐUSOBNI ODNOSI RADNIKA</w:t>
      </w:r>
    </w:p>
    <w:p w:rsidR="007812EC" w:rsidRPr="00C902A6" w:rsidRDefault="007812EC" w:rsidP="0012051F">
      <w:pPr>
        <w:spacing w:line="276" w:lineRule="auto"/>
        <w:ind w:left="1080"/>
        <w:jc w:val="both"/>
        <w:rPr>
          <w:b/>
          <w:bCs/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19.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 xml:space="preserve">U međusobnim odnosima treba se iskazivati uzajamno poštovanje, povjerenje, pristojnost, strpljenje i suradnju. 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Ne smije se druge ometati u obavljanju njihovih poslova.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</w:p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20.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U okviru svoga položaja ravnatelj Škole treba poticati učitelje, stručne suradnike i ostale radnike na kvalitetno i učinkovito obavljanje poslova, međusobno uvažavanje, poštivanje i suradnju te korektan odnos prema roditeljima, skrbnicima i drugim građanima.</w:t>
      </w: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Default="007812EC" w:rsidP="00875101">
      <w:pPr>
        <w:pStyle w:val="Naslov2"/>
        <w:numPr>
          <w:ilvl w:val="0"/>
          <w:numId w:val="1"/>
        </w:numPr>
        <w:spacing w:line="276" w:lineRule="auto"/>
      </w:pPr>
      <w:r w:rsidRPr="00C902A6">
        <w:t>JAVNO NASTUPANJE RADNIKA</w:t>
      </w:r>
    </w:p>
    <w:p w:rsidR="007812EC" w:rsidRPr="00C902A6" w:rsidRDefault="007812EC" w:rsidP="00C902A6"/>
    <w:p w:rsidR="007812EC" w:rsidRPr="00C902A6" w:rsidRDefault="007812EC" w:rsidP="0012051F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21.</w:t>
      </w:r>
    </w:p>
    <w:p w:rsidR="007812EC" w:rsidRPr="00C902A6" w:rsidRDefault="007812EC" w:rsidP="009C00D4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>Kod javnih nastupa u kojima predstavlja Školu, učitelji, stručni suradnici i ostali radnici mogu iznositi školska stajališta u skladu s dobivenim ovlastima i svojim stručnim znanjem.</w:t>
      </w:r>
    </w:p>
    <w:p w:rsidR="007812EC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Kod javnih nastupa u kojima učitelji, stručni suradnici i ostali radnici ne predstavlja Školu, a koji su tematski povezani sa Školom, učitelji, stručni suradnici i ostali radnici  su dužni naglasiti da iznose osobno stajalište.</w:t>
      </w:r>
    </w:p>
    <w:p w:rsidR="007812EC" w:rsidRDefault="007812EC" w:rsidP="009C00D4">
      <w:pPr>
        <w:pStyle w:val="Tijeloteksta"/>
        <w:spacing w:line="276" w:lineRule="auto"/>
        <w:ind w:firstLine="708"/>
        <w:rPr>
          <w:color w:val="000000"/>
        </w:rPr>
      </w:pP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b/>
          <w:bCs/>
          <w:color w:val="000000"/>
        </w:rPr>
      </w:pPr>
    </w:p>
    <w:p w:rsidR="007812EC" w:rsidRPr="00C902A6" w:rsidRDefault="007812EC" w:rsidP="00875101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C902A6">
        <w:rPr>
          <w:b/>
          <w:bCs/>
          <w:color w:val="000000"/>
        </w:rPr>
        <w:lastRenderedPageBreak/>
        <w:t>UPOZNAVANJE NOVIH RADNIKA S ODREDBAMA ETIČKOG KODEKSA</w:t>
      </w:r>
    </w:p>
    <w:p w:rsidR="007812EC" w:rsidRPr="00C902A6" w:rsidRDefault="007812EC" w:rsidP="008506CD">
      <w:pPr>
        <w:spacing w:line="276" w:lineRule="auto"/>
        <w:ind w:left="1080"/>
        <w:jc w:val="both"/>
        <w:rPr>
          <w:b/>
          <w:bCs/>
          <w:color w:val="000000"/>
        </w:rPr>
      </w:pPr>
    </w:p>
    <w:p w:rsidR="007812EC" w:rsidRPr="00C902A6" w:rsidRDefault="007812EC" w:rsidP="00AD6031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22.</w:t>
      </w:r>
    </w:p>
    <w:p w:rsidR="007812EC" w:rsidRPr="00C902A6" w:rsidRDefault="007812EC" w:rsidP="009C00D4">
      <w:pPr>
        <w:pStyle w:val="Tijeloteksta"/>
        <w:spacing w:line="276" w:lineRule="auto"/>
        <w:ind w:firstLine="708"/>
        <w:rPr>
          <w:color w:val="000000"/>
        </w:rPr>
      </w:pPr>
      <w:r w:rsidRPr="00C902A6">
        <w:rPr>
          <w:color w:val="000000"/>
        </w:rPr>
        <w:t>Ravnatelj Škole dužan je sve radnike upoznati s odredbama ovog Etičkog kodeksa.</w:t>
      </w:r>
    </w:p>
    <w:p w:rsidR="007812EC" w:rsidRPr="00C902A6" w:rsidRDefault="007812EC" w:rsidP="009C00D4">
      <w:pPr>
        <w:spacing w:line="276" w:lineRule="auto"/>
        <w:ind w:firstLine="708"/>
        <w:jc w:val="both"/>
        <w:rPr>
          <w:color w:val="000000"/>
        </w:rPr>
      </w:pPr>
      <w:r w:rsidRPr="00C902A6">
        <w:rPr>
          <w:color w:val="000000"/>
        </w:rPr>
        <w:t>Radnici koji se primaju u radni odnos moraju, prije potpisivanja ugovora o radu, biti upoznati s odredbama ovoga Etičkog kodeksa.</w:t>
      </w:r>
    </w:p>
    <w:p w:rsidR="007812EC" w:rsidRPr="00C902A6" w:rsidRDefault="007812EC" w:rsidP="00A14D03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spacing w:line="276" w:lineRule="auto"/>
        <w:ind w:firstLine="708"/>
        <w:jc w:val="both"/>
        <w:rPr>
          <w:color w:val="000000"/>
        </w:rPr>
      </w:pPr>
    </w:p>
    <w:p w:rsidR="007812EC" w:rsidRPr="00C902A6" w:rsidRDefault="007812EC" w:rsidP="000557BC">
      <w:pPr>
        <w:pStyle w:val="Odlomakpopisa"/>
        <w:numPr>
          <w:ilvl w:val="0"/>
          <w:numId w:val="1"/>
        </w:numPr>
        <w:spacing w:after="200" w:line="276" w:lineRule="auto"/>
        <w:rPr>
          <w:b/>
          <w:bCs/>
          <w:lang w:eastAsia="en-US"/>
        </w:rPr>
      </w:pPr>
      <w:r w:rsidRPr="00C902A6">
        <w:rPr>
          <w:b/>
          <w:bCs/>
          <w:lang w:eastAsia="en-US"/>
        </w:rPr>
        <w:t>KRŠENJE ETIČKOG KODEKSA</w:t>
      </w:r>
    </w:p>
    <w:p w:rsidR="007812EC" w:rsidRPr="00C902A6" w:rsidRDefault="007812EC" w:rsidP="00A86742">
      <w:pPr>
        <w:spacing w:after="200" w:line="276" w:lineRule="auto"/>
        <w:jc w:val="center"/>
        <w:rPr>
          <w:b/>
          <w:bCs/>
          <w:lang w:eastAsia="en-US"/>
        </w:rPr>
      </w:pPr>
      <w:r w:rsidRPr="00C902A6">
        <w:rPr>
          <w:b/>
          <w:bCs/>
          <w:lang w:eastAsia="en-US"/>
        </w:rPr>
        <w:t>Članak 23.</w:t>
      </w:r>
    </w:p>
    <w:p w:rsidR="007812EC" w:rsidRPr="00C902A6" w:rsidRDefault="007812EC" w:rsidP="00C902A6">
      <w:pPr>
        <w:spacing w:after="200" w:line="276" w:lineRule="auto"/>
        <w:jc w:val="both"/>
        <w:rPr>
          <w:lang w:eastAsia="en-US"/>
        </w:rPr>
      </w:pPr>
      <w:r w:rsidRPr="00C902A6">
        <w:rPr>
          <w:lang w:eastAsia="en-US"/>
        </w:rPr>
        <w:t>Nastupanje djelatnika Škole u skladu s načelima i obvezama ovog Etičkog kodeksa predstavlja povredu časti i radnih obveza, zbog čega djelatnik može biti odgovoran Učiteljskom vijeću, ravnatelju ili Školskom odboru.</w:t>
      </w:r>
    </w:p>
    <w:p w:rsidR="007812EC" w:rsidRPr="00C902A6" w:rsidRDefault="007812EC" w:rsidP="00C902A6">
      <w:pPr>
        <w:spacing w:after="200" w:line="276" w:lineRule="auto"/>
        <w:jc w:val="both"/>
        <w:rPr>
          <w:lang w:eastAsia="en-US"/>
        </w:rPr>
      </w:pPr>
      <w:r w:rsidRPr="00C902A6">
        <w:rPr>
          <w:lang w:eastAsia="en-US"/>
        </w:rPr>
        <w:t>Kod težih povreda ovog Etičkog kodeksa, djelatnik Škole treba odgovarati u skladu sa zakonskim odredbama Republike Hrvatske.</w:t>
      </w: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Default="007812EC" w:rsidP="009C00D4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C902A6">
        <w:rPr>
          <w:b/>
          <w:bCs/>
          <w:color w:val="000000"/>
        </w:rPr>
        <w:t>JAVNOST ETIČKOG KODEKSA</w:t>
      </w:r>
    </w:p>
    <w:p w:rsidR="007812EC" w:rsidRPr="00C902A6" w:rsidRDefault="007812EC" w:rsidP="00C902A6">
      <w:pPr>
        <w:spacing w:line="276" w:lineRule="auto"/>
        <w:ind w:left="360"/>
        <w:jc w:val="both"/>
        <w:rPr>
          <w:b/>
          <w:bCs/>
          <w:color w:val="000000"/>
        </w:rPr>
      </w:pPr>
    </w:p>
    <w:p w:rsidR="007812EC" w:rsidRPr="00C902A6" w:rsidRDefault="007812EC" w:rsidP="00AD6031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24.</w:t>
      </w:r>
    </w:p>
    <w:p w:rsidR="007812EC" w:rsidRPr="00C902A6" w:rsidRDefault="007812EC" w:rsidP="00527CE3">
      <w:pPr>
        <w:pStyle w:val="Tijeloteksta"/>
        <w:spacing w:line="276" w:lineRule="auto"/>
        <w:rPr>
          <w:color w:val="000000"/>
        </w:rPr>
      </w:pPr>
      <w:r w:rsidRPr="00C902A6">
        <w:t>Ovaj etički kodeks objavljuje se na oglasnoj ploči Škole te na mrežnim stranicama škole.</w:t>
      </w:r>
    </w:p>
    <w:p w:rsidR="007812EC" w:rsidRPr="00C902A6" w:rsidRDefault="007812EC" w:rsidP="00875101">
      <w:pPr>
        <w:pStyle w:val="StandardWeb"/>
        <w:tabs>
          <w:tab w:val="left" w:pos="1800"/>
        </w:tabs>
        <w:spacing w:line="276" w:lineRule="auto"/>
        <w:jc w:val="both"/>
        <w:rPr>
          <w:b/>
          <w:bCs/>
          <w:lang w:val="hr-HR"/>
        </w:rPr>
      </w:pPr>
      <w:r w:rsidRPr="00C902A6">
        <w:rPr>
          <w:lang w:val="hr-HR"/>
        </w:rPr>
        <w:br/>
      </w:r>
      <w:r w:rsidRPr="00C902A6">
        <w:rPr>
          <w:b/>
          <w:bCs/>
          <w:lang w:val="hr-HR"/>
        </w:rPr>
        <w:t xml:space="preserve">     IX.  </w:t>
      </w:r>
      <w:r w:rsidRPr="00C902A6">
        <w:rPr>
          <w:b/>
          <w:bCs/>
          <w:lang w:val="pl-PL"/>
        </w:rPr>
        <w:t>STUPANJE NA SNAGU</w:t>
      </w:r>
    </w:p>
    <w:p w:rsidR="007812EC" w:rsidRPr="00C902A6" w:rsidRDefault="007812EC" w:rsidP="00AD6031">
      <w:pPr>
        <w:spacing w:line="276" w:lineRule="auto"/>
        <w:jc w:val="center"/>
        <w:rPr>
          <w:b/>
          <w:bCs/>
          <w:color w:val="000000"/>
        </w:rPr>
      </w:pPr>
      <w:r w:rsidRPr="00C902A6">
        <w:rPr>
          <w:b/>
          <w:bCs/>
          <w:color w:val="000000"/>
        </w:rPr>
        <w:t>Članak 25.</w:t>
      </w:r>
    </w:p>
    <w:p w:rsidR="007812EC" w:rsidRPr="00C902A6" w:rsidRDefault="007812EC" w:rsidP="005E032B">
      <w:pPr>
        <w:pStyle w:val="Tijeloteksta"/>
        <w:spacing w:line="276" w:lineRule="auto"/>
        <w:rPr>
          <w:color w:val="000000"/>
        </w:rPr>
      </w:pPr>
      <w:r w:rsidRPr="00C902A6">
        <w:rPr>
          <w:color w:val="000000"/>
        </w:rPr>
        <w:t>Ovaj etički kodeks stupa na snagu danom objavljivanja na oglasnoj ploči Škole.</w:t>
      </w:r>
    </w:p>
    <w:p w:rsidR="007812EC" w:rsidRPr="00C902A6" w:rsidRDefault="007812EC" w:rsidP="005E032B">
      <w:pPr>
        <w:pStyle w:val="Tijeloteksta"/>
        <w:spacing w:line="276" w:lineRule="auto"/>
        <w:rPr>
          <w:color w:val="000000"/>
        </w:rPr>
      </w:pPr>
    </w:p>
    <w:p w:rsidR="007812EC" w:rsidRPr="00C902A6" w:rsidRDefault="007812EC" w:rsidP="009C00D4">
      <w:pPr>
        <w:pStyle w:val="Tijeloteksta"/>
        <w:spacing w:line="276" w:lineRule="auto"/>
        <w:ind w:firstLine="720"/>
        <w:rPr>
          <w:color w:val="000000"/>
        </w:rPr>
      </w:pPr>
    </w:p>
    <w:p w:rsidR="007812EC" w:rsidRPr="00C902A6" w:rsidRDefault="007812EC" w:rsidP="009C00D4">
      <w:pPr>
        <w:pStyle w:val="Tijeloteksta"/>
        <w:spacing w:line="276" w:lineRule="auto"/>
        <w:ind w:firstLine="720"/>
        <w:rPr>
          <w:color w:val="000000"/>
        </w:rPr>
      </w:pP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6014E6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C902A6">
        <w:rPr>
          <w:color w:val="000000"/>
        </w:rPr>
        <w:t>Predsjednica Školskog odbora:</w:t>
      </w:r>
    </w:p>
    <w:p w:rsidR="007812EC" w:rsidRPr="00C902A6" w:rsidRDefault="007812EC" w:rsidP="00A14D03">
      <w:pPr>
        <w:spacing w:line="276" w:lineRule="auto"/>
        <w:ind w:left="5760" w:firstLine="720"/>
        <w:jc w:val="center"/>
        <w:rPr>
          <w:color w:val="000000"/>
        </w:rPr>
      </w:pPr>
    </w:p>
    <w:p w:rsidR="007812EC" w:rsidRPr="00C902A6" w:rsidRDefault="007812EC" w:rsidP="00F55ED8">
      <w:pP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 w:rsidRPr="00C902A6">
        <w:rPr>
          <w:color w:val="000000"/>
        </w:rPr>
        <w:t>Marija Baričević</w:t>
      </w:r>
      <w:r>
        <w:rPr>
          <w:color w:val="000000"/>
        </w:rPr>
        <w:t xml:space="preserve">, </w:t>
      </w:r>
      <w:r>
        <w:t>učiteljica RN-mentor</w:t>
      </w:r>
    </w:p>
    <w:p w:rsidR="007812EC" w:rsidRPr="00C902A6" w:rsidRDefault="007812EC" w:rsidP="009C00D4">
      <w:pPr>
        <w:spacing w:line="276" w:lineRule="auto"/>
        <w:jc w:val="right"/>
        <w:rPr>
          <w:color w:val="000000"/>
        </w:rPr>
      </w:pPr>
    </w:p>
    <w:p w:rsidR="007812EC" w:rsidRDefault="007812EC" w:rsidP="009C00D4">
      <w:pPr>
        <w:spacing w:line="276" w:lineRule="auto"/>
        <w:jc w:val="right"/>
        <w:rPr>
          <w:color w:val="000000"/>
        </w:rPr>
      </w:pPr>
    </w:p>
    <w:p w:rsidR="007812EC" w:rsidRDefault="007812EC" w:rsidP="009C00D4">
      <w:pPr>
        <w:spacing w:line="276" w:lineRule="auto"/>
        <w:jc w:val="right"/>
        <w:rPr>
          <w:color w:val="000000"/>
        </w:rPr>
      </w:pPr>
    </w:p>
    <w:p w:rsidR="007812EC" w:rsidRPr="00C902A6" w:rsidRDefault="007812EC" w:rsidP="009C00D4">
      <w:pPr>
        <w:spacing w:line="276" w:lineRule="auto"/>
        <w:jc w:val="right"/>
        <w:rPr>
          <w:color w:val="000000"/>
        </w:rPr>
      </w:pPr>
    </w:p>
    <w:p w:rsidR="007812EC" w:rsidRPr="00C902A6" w:rsidRDefault="007812EC" w:rsidP="009C00D4">
      <w:pPr>
        <w:spacing w:line="276" w:lineRule="auto"/>
        <w:rPr>
          <w:color w:val="000000"/>
        </w:rPr>
      </w:pPr>
    </w:p>
    <w:p w:rsidR="007812EC" w:rsidRPr="00C902A6" w:rsidRDefault="007812EC" w:rsidP="00A14D03">
      <w:pPr>
        <w:pStyle w:val="Tijeloteksta2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02A6">
        <w:rPr>
          <w:rFonts w:ascii="Times New Roman" w:hAnsi="Times New Roman" w:cs="Times New Roman"/>
          <w:color w:val="000000"/>
          <w:sz w:val="24"/>
          <w:szCs w:val="24"/>
        </w:rPr>
        <w:lastRenderedPageBreak/>
        <w:t>Etički kodeks je objavljen na oglasnoj ploči Škole dana  16.06.2016. godine.</w:t>
      </w: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 w:rsidP="00143303">
      <w:pPr>
        <w:spacing w:line="276" w:lineRule="auto"/>
        <w:ind w:left="6480"/>
        <w:rPr>
          <w:color w:val="000000"/>
        </w:rPr>
      </w:pPr>
      <w:r w:rsidRPr="00C902A6">
        <w:rPr>
          <w:color w:val="000000"/>
        </w:rPr>
        <w:t xml:space="preserve">       Ravnatelj:</w:t>
      </w:r>
    </w:p>
    <w:p w:rsidR="007812EC" w:rsidRPr="00C902A6" w:rsidRDefault="007812EC" w:rsidP="009C00D4">
      <w:pPr>
        <w:spacing w:line="276" w:lineRule="auto"/>
        <w:jc w:val="right"/>
        <w:rPr>
          <w:color w:val="000000"/>
        </w:rPr>
      </w:pPr>
    </w:p>
    <w:p w:rsidR="007812EC" w:rsidRDefault="007812EC" w:rsidP="00143303">
      <w:pPr>
        <w:tabs>
          <w:tab w:val="left" w:pos="720"/>
          <w:tab w:val="left" w:pos="7710"/>
        </w:tabs>
        <w:spacing w:line="276" w:lineRule="auto"/>
        <w:rPr>
          <w:color w:val="000000"/>
        </w:rPr>
      </w:pPr>
      <w:r w:rsidRPr="00C902A6">
        <w:rPr>
          <w:color w:val="000000"/>
        </w:rPr>
        <w:tab/>
        <w:t xml:space="preserve">                                                                                  </w:t>
      </w:r>
      <w:r>
        <w:rPr>
          <w:color w:val="000000"/>
        </w:rPr>
        <w:t xml:space="preserve">             </w:t>
      </w:r>
      <w:r w:rsidRPr="00C902A6">
        <w:rPr>
          <w:color w:val="000000"/>
        </w:rPr>
        <w:t>Željko Modrić, prof</w:t>
      </w:r>
      <w:r>
        <w:rPr>
          <w:color w:val="000000"/>
        </w:rPr>
        <w:t>.</w:t>
      </w:r>
    </w:p>
    <w:p w:rsidR="007812EC" w:rsidRDefault="007812EC" w:rsidP="00143303">
      <w:pPr>
        <w:tabs>
          <w:tab w:val="left" w:pos="720"/>
          <w:tab w:val="left" w:pos="7710"/>
        </w:tabs>
        <w:spacing w:line="276" w:lineRule="auto"/>
        <w:rPr>
          <w:color w:val="000000"/>
        </w:rPr>
      </w:pPr>
    </w:p>
    <w:p w:rsidR="007812EC" w:rsidRPr="00C902A6" w:rsidRDefault="007812EC" w:rsidP="00143303">
      <w:pPr>
        <w:tabs>
          <w:tab w:val="left" w:pos="720"/>
          <w:tab w:val="left" w:pos="7710"/>
        </w:tabs>
        <w:spacing w:line="276" w:lineRule="auto"/>
        <w:rPr>
          <w:i/>
          <w:iCs/>
          <w:color w:val="000000"/>
        </w:rPr>
      </w:pPr>
      <w:r w:rsidRPr="00C902A6">
        <w:rPr>
          <w:color w:val="000000"/>
        </w:rPr>
        <w:t xml:space="preserve">         </w:t>
      </w:r>
    </w:p>
    <w:p w:rsidR="007812EC" w:rsidRPr="00C902A6" w:rsidRDefault="007812EC" w:rsidP="009C00D4">
      <w:pPr>
        <w:spacing w:line="276" w:lineRule="auto"/>
        <w:rPr>
          <w:color w:val="000000"/>
        </w:rPr>
      </w:pPr>
      <w:r w:rsidRPr="00C902A6">
        <w:rPr>
          <w:color w:val="000000"/>
        </w:rPr>
        <w:t>Klasa: 602-01/16-01-401</w:t>
      </w:r>
    </w:p>
    <w:p w:rsidR="007812EC" w:rsidRPr="00C902A6" w:rsidRDefault="007812EC" w:rsidP="009C00D4">
      <w:pPr>
        <w:spacing w:line="276" w:lineRule="auto"/>
        <w:rPr>
          <w:color w:val="000000"/>
        </w:rPr>
      </w:pPr>
      <w:r w:rsidRPr="00C902A6">
        <w:rPr>
          <w:color w:val="000000"/>
        </w:rPr>
        <w:t>Urbroj:2198-1-30-16-01</w:t>
      </w:r>
    </w:p>
    <w:p w:rsidR="007812EC" w:rsidRPr="00C902A6" w:rsidRDefault="007812EC" w:rsidP="009C00D4">
      <w:pPr>
        <w:spacing w:line="276" w:lineRule="auto"/>
        <w:rPr>
          <w:color w:val="000000"/>
        </w:rPr>
      </w:pPr>
      <w:r w:rsidRPr="00C902A6">
        <w:rPr>
          <w:color w:val="000000"/>
        </w:rPr>
        <w:t>Obrovac, 16.06.2016.</w:t>
      </w:r>
    </w:p>
    <w:p w:rsidR="007812EC" w:rsidRPr="00C902A6" w:rsidRDefault="007812EC" w:rsidP="009C00D4">
      <w:pPr>
        <w:spacing w:line="276" w:lineRule="auto"/>
        <w:jc w:val="both"/>
        <w:rPr>
          <w:color w:val="000000"/>
        </w:rPr>
      </w:pPr>
    </w:p>
    <w:p w:rsidR="007812EC" w:rsidRPr="00C902A6" w:rsidRDefault="007812EC">
      <w:pPr>
        <w:rPr>
          <w:color w:val="000000"/>
        </w:rPr>
      </w:pPr>
    </w:p>
    <w:p w:rsidR="007812EC" w:rsidRPr="00C902A6" w:rsidRDefault="007812EC">
      <w:pPr>
        <w:rPr>
          <w:color w:val="000000"/>
        </w:rPr>
      </w:pPr>
    </w:p>
    <w:sectPr w:rsidR="007812EC" w:rsidRPr="00C902A6" w:rsidSect="005E032B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E3" w:rsidRDefault="008839E3">
      <w:r>
        <w:separator/>
      </w:r>
    </w:p>
  </w:endnote>
  <w:endnote w:type="continuationSeparator" w:id="0">
    <w:p w:rsidR="008839E3" w:rsidRDefault="0088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EC" w:rsidRDefault="007812EC" w:rsidP="00927706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C5A5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812EC" w:rsidRDefault="007812EC" w:rsidP="00FC4D8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E3" w:rsidRDefault="008839E3">
      <w:r>
        <w:separator/>
      </w:r>
    </w:p>
  </w:footnote>
  <w:footnote w:type="continuationSeparator" w:id="0">
    <w:p w:rsidR="008839E3" w:rsidRDefault="0088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4D4"/>
    <w:multiLevelType w:val="hybridMultilevel"/>
    <w:tmpl w:val="94AC2970"/>
    <w:lvl w:ilvl="0" w:tplc="445E39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42422CA8"/>
    <w:multiLevelType w:val="hybridMultilevel"/>
    <w:tmpl w:val="CA22F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E601F"/>
    <w:multiLevelType w:val="hybridMultilevel"/>
    <w:tmpl w:val="2C3C7F28"/>
    <w:lvl w:ilvl="0" w:tplc="7FE844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4"/>
    <w:rsid w:val="00033C1D"/>
    <w:rsid w:val="000557BC"/>
    <w:rsid w:val="00097632"/>
    <w:rsid w:val="000C536C"/>
    <w:rsid w:val="0012051F"/>
    <w:rsid w:val="00143303"/>
    <w:rsid w:val="001623D1"/>
    <w:rsid w:val="001B6B00"/>
    <w:rsid w:val="001D6A99"/>
    <w:rsid w:val="001E36F2"/>
    <w:rsid w:val="00250512"/>
    <w:rsid w:val="00290A03"/>
    <w:rsid w:val="002C0CF4"/>
    <w:rsid w:val="002C26E7"/>
    <w:rsid w:val="00316C6F"/>
    <w:rsid w:val="0035144F"/>
    <w:rsid w:val="00357D53"/>
    <w:rsid w:val="00360E82"/>
    <w:rsid w:val="0037559F"/>
    <w:rsid w:val="003D6A2F"/>
    <w:rsid w:val="003E4C71"/>
    <w:rsid w:val="003F6261"/>
    <w:rsid w:val="00426581"/>
    <w:rsid w:val="00434A06"/>
    <w:rsid w:val="004C2FF3"/>
    <w:rsid w:val="00513639"/>
    <w:rsid w:val="00527CE3"/>
    <w:rsid w:val="00537494"/>
    <w:rsid w:val="00543F2B"/>
    <w:rsid w:val="00563412"/>
    <w:rsid w:val="00595295"/>
    <w:rsid w:val="005C72C8"/>
    <w:rsid w:val="005E032B"/>
    <w:rsid w:val="006014E6"/>
    <w:rsid w:val="0064705A"/>
    <w:rsid w:val="0065471A"/>
    <w:rsid w:val="006A7133"/>
    <w:rsid w:val="006B3213"/>
    <w:rsid w:val="006C375E"/>
    <w:rsid w:val="006C5A56"/>
    <w:rsid w:val="006F0847"/>
    <w:rsid w:val="007457F6"/>
    <w:rsid w:val="007511A9"/>
    <w:rsid w:val="0075401D"/>
    <w:rsid w:val="007812EC"/>
    <w:rsid w:val="007D39D4"/>
    <w:rsid w:val="00825214"/>
    <w:rsid w:val="008506CD"/>
    <w:rsid w:val="00875101"/>
    <w:rsid w:val="008839E3"/>
    <w:rsid w:val="008921CA"/>
    <w:rsid w:val="008E7833"/>
    <w:rsid w:val="008F105C"/>
    <w:rsid w:val="00927706"/>
    <w:rsid w:val="009335CA"/>
    <w:rsid w:val="00984FEB"/>
    <w:rsid w:val="0099472A"/>
    <w:rsid w:val="009C00D4"/>
    <w:rsid w:val="00A14D03"/>
    <w:rsid w:val="00A2040C"/>
    <w:rsid w:val="00A86742"/>
    <w:rsid w:val="00AD6031"/>
    <w:rsid w:val="00AE259A"/>
    <w:rsid w:val="00B31336"/>
    <w:rsid w:val="00B42AEF"/>
    <w:rsid w:val="00B9390F"/>
    <w:rsid w:val="00BB1BF5"/>
    <w:rsid w:val="00BC1238"/>
    <w:rsid w:val="00BF1F11"/>
    <w:rsid w:val="00C1102B"/>
    <w:rsid w:val="00C16792"/>
    <w:rsid w:val="00C902A6"/>
    <w:rsid w:val="00D10D4D"/>
    <w:rsid w:val="00D20E48"/>
    <w:rsid w:val="00D33E91"/>
    <w:rsid w:val="00D833CD"/>
    <w:rsid w:val="00E9214A"/>
    <w:rsid w:val="00E9660D"/>
    <w:rsid w:val="00EC460E"/>
    <w:rsid w:val="00F01E7E"/>
    <w:rsid w:val="00F27A95"/>
    <w:rsid w:val="00F55ED8"/>
    <w:rsid w:val="00FB3640"/>
    <w:rsid w:val="00FC4D88"/>
    <w:rsid w:val="00FD0D39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09E922-F0A6-4F0E-A60C-8BF93B1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92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9C00D4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9C00D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9C00D4"/>
    <w:rPr>
      <w:rFonts w:ascii="Arial" w:hAnsi="Arial" w:cs="Arial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9C00D4"/>
    <w:rPr>
      <w:rFonts w:ascii="Arial" w:hAnsi="Arial" w:cs="Arial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99"/>
    <w:qFormat/>
    <w:rsid w:val="009C00D4"/>
    <w:rPr>
      <w:rFonts w:cs="Times New Roman"/>
      <w:b/>
      <w:bCs/>
    </w:rPr>
  </w:style>
  <w:style w:type="paragraph" w:styleId="Podnoje">
    <w:name w:val="footer"/>
    <w:basedOn w:val="Normal"/>
    <w:link w:val="PodnojeChar"/>
    <w:uiPriority w:val="99"/>
    <w:rsid w:val="00FC4D88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D6A2F"/>
    <w:rPr>
      <w:rFonts w:ascii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FC4D88"/>
    <w:rPr>
      <w:rFonts w:cs="Times New Roman"/>
    </w:rPr>
  </w:style>
  <w:style w:type="paragraph" w:styleId="Odlomakpopisa">
    <w:name w:val="List Paragraph"/>
    <w:basedOn w:val="Normal"/>
    <w:uiPriority w:val="99"/>
    <w:qFormat/>
    <w:rsid w:val="000557BC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290A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9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>eXPerience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subject/>
  <dc:creator>2</dc:creator>
  <cp:keywords/>
  <dc:description/>
  <cp:lastModifiedBy>COMPAQ</cp:lastModifiedBy>
  <cp:revision>2</cp:revision>
  <cp:lastPrinted>2016-06-10T10:02:00Z</cp:lastPrinted>
  <dcterms:created xsi:type="dcterms:W3CDTF">2016-10-12T08:16:00Z</dcterms:created>
  <dcterms:modified xsi:type="dcterms:W3CDTF">2016-10-12T08:16:00Z</dcterms:modified>
</cp:coreProperties>
</file>